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79" w:rsidRDefault="00A54A79" w:rsidP="00A54A7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A79" w:rsidRDefault="00A54A79" w:rsidP="00A54A7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A79" w:rsidRPr="00737A30" w:rsidRDefault="00A54A79" w:rsidP="00A54A79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Отчет по итогам работы</w:t>
      </w:r>
    </w:p>
    <w:p w:rsidR="00A54A79" w:rsidRDefault="00A54A79" w:rsidP="00A54A7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бюджетного учреждения </w:t>
      </w:r>
      <w:proofErr w:type="gramStart"/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 Комплексный</w:t>
      </w:r>
      <w:proofErr w:type="gramEnd"/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социальный центр по оказанию помощи лицам без определённого места жительства»</w:t>
      </w:r>
    </w:p>
    <w:p w:rsidR="00A54A79" w:rsidRPr="00737A30" w:rsidRDefault="00A54A79" w:rsidP="00A54A79">
      <w:pPr>
        <w:pStyle w:val="a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A79" w:rsidRPr="00737A30" w:rsidRDefault="00A54A79" w:rsidP="00A54A79">
      <w:pPr>
        <w:pStyle w:val="a5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  2017</w:t>
      </w:r>
      <w:proofErr w:type="gramEnd"/>
      <w:r w:rsidRPr="00737A3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A54A79" w:rsidRPr="006F4547" w:rsidRDefault="00A54A79" w:rsidP="00A54A7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 В МБУ 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« КСЦА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» обслуживаются граждане без определенного места жительства и занятий, в первую очередь лица </w:t>
      </w:r>
      <w:r>
        <w:rPr>
          <w:rFonts w:ascii="Times New Roman" w:hAnsi="Times New Roman" w:cs="Times New Roman"/>
          <w:sz w:val="24"/>
          <w:szCs w:val="24"/>
        </w:rPr>
        <w:t>пожилого</w:t>
      </w:r>
      <w:r w:rsidRPr="006F4547">
        <w:rPr>
          <w:rFonts w:ascii="Times New Roman" w:hAnsi="Times New Roman" w:cs="Times New Roman"/>
          <w:sz w:val="24"/>
          <w:szCs w:val="24"/>
        </w:rPr>
        <w:t xml:space="preserve"> возраста и инвалиды, лица, освободившиеся из мест лишения свободы, утратившие социально полезные связи, а также иные граждане, нуждающиеся в социальной адаптации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Вместимость </w:t>
      </w:r>
      <w:r w:rsidRPr="006F4547">
        <w:rPr>
          <w:rFonts w:ascii="Times New Roman" w:hAnsi="Times New Roman" w:cs="Times New Roman"/>
          <w:sz w:val="24"/>
          <w:szCs w:val="24"/>
        </w:rPr>
        <w:t>учреждения составляет 60 койко-мест.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С 01.01.2015 года учреждение работает в соответствии с Федеральным законом № - 442 от 28.12.2013 года «Об основах социального обслуживания граждан Российской Федерации».</w:t>
      </w:r>
    </w:p>
    <w:p w:rsidR="00A54A79" w:rsidRPr="006F4547" w:rsidRDefault="00A54A79" w:rsidP="00A54A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ФЗ-442 от 28.12.2013 года учреждение оказывает следующие виды социальных услуг:</w:t>
      </w:r>
    </w:p>
    <w:p w:rsidR="00A54A79" w:rsidRDefault="00A54A79" w:rsidP="00A54A79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</w:t>
      </w:r>
      <w:proofErr w:type="gramStart"/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бытовые</w:t>
      </w:r>
      <w:r w:rsidR="00CB4B59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 45541</w:t>
      </w:r>
      <w:proofErr w:type="gramEnd"/>
      <w:r w:rsidR="00CB4B59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CB4B59">
        <w:rPr>
          <w:rStyle w:val="a3"/>
          <w:rFonts w:ascii="Times New Roman" w:hAnsi="Times New Roman" w:cs="Times New Roman"/>
          <w:color w:val="444444"/>
          <w:sz w:val="24"/>
          <w:szCs w:val="24"/>
        </w:rPr>
        <w:t>ед.услуг</w:t>
      </w:r>
      <w:proofErr w:type="spellEnd"/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предоставление площади жилых помещений согласно утвержденным нормативам</w:t>
      </w:r>
      <w:r w:rsidR="003E12D4">
        <w:rPr>
          <w:rFonts w:ascii="Times New Roman" w:hAnsi="Times New Roman" w:cs="Times New Roman"/>
          <w:sz w:val="24"/>
          <w:szCs w:val="24"/>
        </w:rPr>
        <w:t xml:space="preserve">   22007 </w:t>
      </w:r>
      <w:proofErr w:type="spellStart"/>
      <w:proofErr w:type="gramStart"/>
      <w:r w:rsidR="003E12D4">
        <w:rPr>
          <w:rFonts w:ascii="Times New Roman" w:hAnsi="Times New Roman" w:cs="Times New Roman"/>
          <w:sz w:val="24"/>
          <w:szCs w:val="24"/>
        </w:rPr>
        <w:t>ед.услуг</w:t>
      </w:r>
      <w:proofErr w:type="spellEnd"/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организация досуга и отдыха, в том числе обеспечение книгами, журналами, газетами, настольными играми</w:t>
      </w:r>
      <w:r w:rsidR="003E12D4">
        <w:rPr>
          <w:rFonts w:ascii="Times New Roman" w:hAnsi="Times New Roman" w:cs="Times New Roman"/>
          <w:sz w:val="24"/>
          <w:szCs w:val="24"/>
        </w:rPr>
        <w:t xml:space="preserve">   2180 </w:t>
      </w:r>
      <w:proofErr w:type="spellStart"/>
      <w:proofErr w:type="gramStart"/>
      <w:r w:rsidR="003E12D4">
        <w:rPr>
          <w:rFonts w:ascii="Times New Roman" w:hAnsi="Times New Roman" w:cs="Times New Roman"/>
          <w:sz w:val="24"/>
          <w:szCs w:val="24"/>
        </w:rPr>
        <w:t>ед.услуг</w:t>
      </w:r>
      <w:proofErr w:type="spellEnd"/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обеспечение питанием, согласно утвержденным нормам</w:t>
      </w:r>
      <w:r w:rsidR="003E12D4">
        <w:rPr>
          <w:rFonts w:ascii="Times New Roman" w:hAnsi="Times New Roman" w:cs="Times New Roman"/>
          <w:sz w:val="24"/>
          <w:szCs w:val="24"/>
        </w:rPr>
        <w:t xml:space="preserve">    17668 </w:t>
      </w:r>
      <w:proofErr w:type="spellStart"/>
      <w:proofErr w:type="gramStart"/>
      <w:r w:rsidR="003E12D4">
        <w:rPr>
          <w:rFonts w:ascii="Times New Roman" w:hAnsi="Times New Roman" w:cs="Times New Roman"/>
          <w:sz w:val="24"/>
          <w:szCs w:val="24"/>
        </w:rPr>
        <w:t>ед.услуг</w:t>
      </w:r>
      <w:proofErr w:type="spellEnd"/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обеспечение мягким инвентарем: 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получателей социальных услуг</w:t>
      </w:r>
      <w:r w:rsidRPr="006F4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мягким инвентарём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постельное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бельё) производится согласно нормативов обеспечения мягким инвентарем получателей </w:t>
      </w:r>
      <w:proofErr w:type="spell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соц.услуг</w:t>
      </w:r>
      <w:proofErr w:type="spell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полустационарной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 мягкого инвентаря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ведётся  в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инструкцией № 148-н. </w:t>
      </w: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нательным бельём не производится, т.к. не предусмотрено Госстандартом.  Организуются акции по сбору гуманитарно-вещевой помощи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обслуживаемых 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proofErr w:type="gramStart"/>
      <w:r w:rsidRPr="006F4547">
        <w:rPr>
          <w:rFonts w:ascii="Times New Roman" w:hAnsi="Times New Roman" w:cs="Times New Roman"/>
          <w:i/>
          <w:sz w:val="24"/>
          <w:szCs w:val="24"/>
        </w:rPr>
        <w:t>питания</w:t>
      </w:r>
      <w:r w:rsidRPr="006F454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Порядка  предоставления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 социальных услуг поставщиками </w:t>
      </w:r>
      <w:proofErr w:type="spellStart"/>
      <w:r w:rsidRPr="006F4547">
        <w:rPr>
          <w:rFonts w:ascii="Times New Roman" w:hAnsi="Times New Roman" w:cs="Times New Roman"/>
          <w:sz w:val="24"/>
          <w:szCs w:val="24"/>
        </w:rPr>
        <w:t>соц.услуг</w:t>
      </w:r>
      <w:proofErr w:type="spellEnd"/>
      <w:r w:rsidRPr="006F4547">
        <w:rPr>
          <w:rFonts w:ascii="Times New Roman" w:hAnsi="Times New Roman" w:cs="Times New Roman"/>
          <w:sz w:val="24"/>
          <w:szCs w:val="24"/>
        </w:rPr>
        <w:t xml:space="preserve"> в полустационарной форме в условиях временного приюта ( утвержденного Постановлением Правительства Челябинской области от 21.10.2015 г № 546-П) в учреждении предоставляется горячее питание в течении срока бесплатного проживания.</w:t>
      </w: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нетрудоспособных граждан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( временно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утративших нетрудоспособность), не имеющих средств у к существованию, возможно предоставление дополнительного питания в пределах выделенного объёма субвенции на текущий год из внебюджетных источников.</w:t>
      </w: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иных категорий граждан дополнительное питание осуществляется на условиях полной оплаты в соответствии с установленными тарифами.</w:t>
      </w: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Pr="00E24A5C" w:rsidRDefault="00A54A79" w:rsidP="00A54A79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2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риобретение продуктов питания </w:t>
      </w:r>
      <w:r w:rsidR="004F2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году:</w:t>
      </w:r>
    </w:p>
    <w:tbl>
      <w:tblPr>
        <w:tblStyle w:val="a4"/>
        <w:tblW w:w="10195" w:type="dxa"/>
        <w:tblLook w:val="04A0" w:firstRow="1" w:lastRow="0" w:firstColumn="1" w:lastColumn="0" w:noHBand="0" w:noVBand="1"/>
      </w:tblPr>
      <w:tblGrid>
        <w:gridCol w:w="2684"/>
        <w:gridCol w:w="1693"/>
        <w:gridCol w:w="1586"/>
        <w:gridCol w:w="1889"/>
        <w:gridCol w:w="2343"/>
      </w:tblGrid>
      <w:tr w:rsidR="00B31D08" w:rsidTr="00B31D08">
        <w:tc>
          <w:tcPr>
            <w:tcW w:w="2684" w:type="dxa"/>
          </w:tcPr>
          <w:p w:rsidR="00B31D08" w:rsidRPr="00CB68EC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Источник финансирования </w:t>
            </w:r>
            <w:r w:rsidRPr="00CB68EC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693" w:type="dxa"/>
          </w:tcPr>
          <w:p w:rsidR="00B31D08" w:rsidRPr="00CB68EC" w:rsidRDefault="00B31D08" w:rsidP="00B31D08">
            <w:pPr>
              <w:pStyle w:val="a5"/>
              <w:rPr>
                <w:i/>
                <w:sz w:val="24"/>
                <w:szCs w:val="24"/>
              </w:rPr>
            </w:pPr>
            <w:r w:rsidRPr="00CB68EC">
              <w:rPr>
                <w:i/>
                <w:sz w:val="24"/>
                <w:szCs w:val="24"/>
              </w:rPr>
              <w:t>Остаток денежных</w:t>
            </w:r>
          </w:p>
          <w:p w:rsidR="00B31D08" w:rsidRPr="00CB68EC" w:rsidRDefault="00B31D08" w:rsidP="00B31D08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средств на 01.01.2017</w:t>
            </w:r>
          </w:p>
        </w:tc>
        <w:tc>
          <w:tcPr>
            <w:tcW w:w="1586" w:type="dxa"/>
          </w:tcPr>
          <w:p w:rsidR="00B31D08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proofErr w:type="gramStart"/>
            <w:r w:rsidRPr="00CB68EC">
              <w:rPr>
                <w:i/>
                <w:sz w:val="24"/>
                <w:szCs w:val="24"/>
              </w:rPr>
              <w:t xml:space="preserve">Сумма( </w:t>
            </w:r>
            <w:proofErr w:type="spellStart"/>
            <w:r w:rsidRPr="00CB68EC">
              <w:rPr>
                <w:i/>
                <w:sz w:val="24"/>
                <w:szCs w:val="24"/>
              </w:rPr>
              <w:t>тыс</w:t>
            </w:r>
            <w:proofErr w:type="gramEnd"/>
            <w:r w:rsidRPr="00CB68EC">
              <w:rPr>
                <w:i/>
                <w:sz w:val="24"/>
                <w:szCs w:val="24"/>
              </w:rPr>
              <w:t>.руб</w:t>
            </w:r>
            <w:proofErr w:type="spellEnd"/>
            <w:r w:rsidRPr="00CB68EC">
              <w:rPr>
                <w:i/>
                <w:sz w:val="24"/>
                <w:szCs w:val="24"/>
              </w:rPr>
              <w:t>)</w:t>
            </w:r>
          </w:p>
          <w:p w:rsidR="00B31D08" w:rsidRPr="00CB68EC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приход</w:t>
            </w:r>
          </w:p>
        </w:tc>
        <w:tc>
          <w:tcPr>
            <w:tcW w:w="1889" w:type="dxa"/>
          </w:tcPr>
          <w:p w:rsidR="00B31D08" w:rsidRPr="00CB68EC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Расход ( сумма)</w:t>
            </w:r>
          </w:p>
        </w:tc>
        <w:tc>
          <w:tcPr>
            <w:tcW w:w="2343" w:type="dxa"/>
          </w:tcPr>
          <w:p w:rsidR="00B31D08" w:rsidRPr="00CB68EC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 w:rsidRPr="00CB68EC">
              <w:rPr>
                <w:i/>
                <w:sz w:val="24"/>
                <w:szCs w:val="24"/>
              </w:rPr>
              <w:t>Остаток денежных</w:t>
            </w:r>
          </w:p>
          <w:p w:rsidR="00B31D08" w:rsidRPr="00CB68EC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средств на 01.01.2018</w:t>
            </w:r>
          </w:p>
        </w:tc>
      </w:tr>
      <w:tr w:rsidR="00B31D08" w:rsidTr="00B31D08">
        <w:tc>
          <w:tcPr>
            <w:tcW w:w="2684" w:type="dxa"/>
          </w:tcPr>
          <w:p w:rsidR="00B31D08" w:rsidRPr="00A57A34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 w:rsidRPr="00A57A34">
              <w:rPr>
                <w:i/>
                <w:sz w:val="24"/>
                <w:szCs w:val="24"/>
              </w:rPr>
              <w:t>Бюджет</w:t>
            </w:r>
          </w:p>
          <w:p w:rsidR="00B31D08" w:rsidRPr="00A57A34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 w:rsidRPr="00A57A34">
              <w:rPr>
                <w:i/>
                <w:sz w:val="24"/>
                <w:szCs w:val="24"/>
              </w:rPr>
              <w:t xml:space="preserve">Внебюджетная деятельность </w:t>
            </w:r>
          </w:p>
          <w:p w:rsidR="00B31D08" w:rsidRPr="00A57A34" w:rsidRDefault="00B31D08" w:rsidP="00EC05EE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1693" w:type="dxa"/>
          </w:tcPr>
          <w:p w:rsidR="00B31D08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25989.54</w:t>
            </w:r>
          </w:p>
          <w:p w:rsidR="00B31D08" w:rsidRPr="00A57A34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59915.56</w:t>
            </w:r>
          </w:p>
        </w:tc>
        <w:tc>
          <w:tcPr>
            <w:tcW w:w="1586" w:type="dxa"/>
          </w:tcPr>
          <w:p w:rsidR="00B31D08" w:rsidRPr="00A57A34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377266.31</w:t>
            </w:r>
          </w:p>
          <w:p w:rsidR="00B31D08" w:rsidRPr="00A57A34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878570.58</w:t>
            </w:r>
            <w:r w:rsidRPr="00A57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B31D08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396654.14</w:t>
            </w:r>
          </w:p>
          <w:p w:rsidR="00B31D08" w:rsidRPr="00CB68EC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882511.59</w:t>
            </w:r>
          </w:p>
        </w:tc>
        <w:tc>
          <w:tcPr>
            <w:tcW w:w="2343" w:type="dxa"/>
          </w:tcPr>
          <w:p w:rsidR="00B31D08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6601.71</w:t>
            </w:r>
          </w:p>
          <w:p w:rsidR="00B31D08" w:rsidRPr="00CB68EC" w:rsidRDefault="00B31D08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55974.55</w:t>
            </w:r>
          </w:p>
        </w:tc>
      </w:tr>
    </w:tbl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4A79" w:rsidRDefault="00CB4B5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в 201</w:t>
      </w:r>
      <w:r w:rsidR="002E41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="00A54A79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г  на</w:t>
      </w:r>
      <w:proofErr w:type="gramEnd"/>
      <w:r w:rsidR="00A54A79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человека в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 (ОСТР, ПКО) составила-  45.08</w:t>
      </w:r>
      <w:r w:rsidR="00A54A79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D08" w:rsidRDefault="00B31D08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1D08" w:rsidRPr="006F4547" w:rsidRDefault="00B31D08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Default="00A54A79" w:rsidP="00A54A79">
      <w:pPr>
        <w:pStyle w:val="a5"/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Социально-медицинские</w:t>
      </w:r>
      <w:r w:rsidR="00CB4B59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567 </w:t>
      </w:r>
      <w:proofErr w:type="spellStart"/>
      <w:proofErr w:type="gramStart"/>
      <w:r w:rsidR="00CB4B59">
        <w:rPr>
          <w:rStyle w:val="a3"/>
          <w:rFonts w:ascii="Times New Roman" w:hAnsi="Times New Roman" w:cs="Times New Roman"/>
          <w:color w:val="444444"/>
          <w:sz w:val="24"/>
          <w:szCs w:val="24"/>
        </w:rPr>
        <w:t>ед.услуг</w:t>
      </w:r>
      <w:proofErr w:type="spellEnd"/>
      <w:proofErr w:type="gramEnd"/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лекарств;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выполнение санитарно-гигиенических процедур (купание, стрижка волос, ногтей, дезинфекция белья, одежды);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проведение оздоровительных мероприятий;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систематическое наблюдение за получателями социальных услуг в целях выявления отклонений в состоянии их здоровья;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консультирование по социально- медицинским вопросам (поддержания и сохранения здоровья получателей социальных услуг);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содействие в госпитализации по медицинским показаниям в медицинские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F45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проведение занятий, обучающих здоровому образу жизни; </w:t>
      </w: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hAnsi="Times New Roman" w:cs="Times New Roman"/>
          <w:sz w:val="24"/>
          <w:szCs w:val="24"/>
        </w:rPr>
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4"/>
        <w:tblW w:w="10348" w:type="dxa"/>
        <w:tblLook w:val="04A0" w:firstRow="1" w:lastRow="0" w:firstColumn="1" w:lastColumn="0" w:noHBand="0" w:noVBand="1"/>
      </w:tblPr>
      <w:tblGrid>
        <w:gridCol w:w="9209"/>
        <w:gridCol w:w="1139"/>
      </w:tblGrid>
      <w:tr w:rsidR="00A54A79" w:rsidTr="00EC05EE">
        <w:tc>
          <w:tcPr>
            <w:tcW w:w="9209" w:type="dxa"/>
          </w:tcPr>
          <w:p w:rsidR="00A54A79" w:rsidRPr="006F4547" w:rsidRDefault="00A54A79" w:rsidP="00A54A79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 xml:space="preserve">Оказано содействие в прохождении комиссии МСЭ и </w:t>
            </w:r>
            <w:r>
              <w:rPr>
                <w:sz w:val="24"/>
                <w:szCs w:val="24"/>
              </w:rPr>
              <w:t xml:space="preserve">установлении </w:t>
            </w:r>
            <w:proofErr w:type="gramStart"/>
            <w:r>
              <w:rPr>
                <w:sz w:val="24"/>
                <w:szCs w:val="24"/>
              </w:rPr>
              <w:t>инвалидности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54A79" w:rsidRPr="006F4547" w:rsidRDefault="00A54A79" w:rsidP="00A54A79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Направлены н</w:t>
            </w:r>
            <w:r>
              <w:rPr>
                <w:sz w:val="24"/>
                <w:szCs w:val="24"/>
              </w:rPr>
              <w:t xml:space="preserve">а медицинское </w:t>
            </w:r>
            <w:proofErr w:type="gramStart"/>
            <w:r>
              <w:rPr>
                <w:sz w:val="24"/>
                <w:szCs w:val="24"/>
              </w:rPr>
              <w:t>обследование :</w:t>
            </w:r>
            <w:proofErr w:type="gramEnd"/>
          </w:p>
          <w:p w:rsidR="00A54A79" w:rsidRDefault="00A54A79" w:rsidP="00A54A79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и осмотр</w:t>
            </w:r>
            <w:r w:rsidRPr="006F4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врачами –специалистами: </w:t>
            </w:r>
          </w:p>
          <w:p w:rsidR="00A54A79" w:rsidRDefault="00A54A79" w:rsidP="00A54A79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Вакцинирование:</w:t>
            </w:r>
          </w:p>
          <w:p w:rsidR="00A54A79" w:rsidRDefault="00A54A79" w:rsidP="00A54A79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по социально-медицинским </w:t>
            </w:r>
            <w:proofErr w:type="gramStart"/>
            <w:r>
              <w:rPr>
                <w:sz w:val="24"/>
                <w:szCs w:val="24"/>
              </w:rPr>
              <w:t>вопросам :</w:t>
            </w:r>
            <w:proofErr w:type="gramEnd"/>
          </w:p>
          <w:p w:rsidR="00A54A79" w:rsidRDefault="00A54A79" w:rsidP="00A54A79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Обеспечены средствами технической </w:t>
            </w:r>
            <w:proofErr w:type="gramStart"/>
            <w:r>
              <w:rPr>
                <w:sz w:val="24"/>
                <w:szCs w:val="24"/>
              </w:rPr>
              <w:t>реабилитации :</w:t>
            </w:r>
            <w:proofErr w:type="gramEnd"/>
          </w:p>
          <w:p w:rsidR="00A54A79" w:rsidRPr="006F4547" w:rsidRDefault="00A54A79" w:rsidP="00EC05EE">
            <w:pPr>
              <w:pStyle w:val="a5"/>
              <w:rPr>
                <w:sz w:val="24"/>
                <w:szCs w:val="24"/>
              </w:rPr>
            </w:pPr>
          </w:p>
          <w:p w:rsidR="00A54A79" w:rsidRDefault="00A54A79" w:rsidP="00EC05EE">
            <w:pPr>
              <w:pStyle w:val="a5"/>
              <w:ind w:hanging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Получатели социальных </w:t>
            </w:r>
            <w:proofErr w:type="gramStart"/>
            <w:r>
              <w:rPr>
                <w:sz w:val="24"/>
                <w:szCs w:val="24"/>
              </w:rPr>
              <w:t>услуг  прошли</w:t>
            </w:r>
            <w:proofErr w:type="gramEnd"/>
            <w:r w:rsidRPr="00620D3F">
              <w:rPr>
                <w:sz w:val="24"/>
                <w:szCs w:val="24"/>
              </w:rPr>
              <w:t xml:space="preserve"> следующие виды обследования: </w:t>
            </w:r>
          </w:p>
          <w:p w:rsidR="00A54A79" w:rsidRPr="00444796" w:rsidRDefault="00A54A79" w:rsidP="00A54A79">
            <w:pPr>
              <w:pStyle w:val="a5"/>
              <w:numPr>
                <w:ilvl w:val="0"/>
                <w:numId w:val="5"/>
              </w:numPr>
              <w:ind w:left="0" w:hanging="105"/>
              <w:rPr>
                <w:b/>
                <w:sz w:val="24"/>
                <w:szCs w:val="24"/>
              </w:rPr>
            </w:pPr>
            <w:r w:rsidRPr="00444796">
              <w:rPr>
                <w:b/>
                <w:sz w:val="24"/>
                <w:szCs w:val="24"/>
              </w:rPr>
              <w:t>ФОГ</w:t>
            </w:r>
          </w:p>
          <w:p w:rsidR="00A54A79" w:rsidRPr="00444796" w:rsidRDefault="00A54A79" w:rsidP="00A54A79">
            <w:pPr>
              <w:pStyle w:val="a5"/>
              <w:numPr>
                <w:ilvl w:val="0"/>
                <w:numId w:val="5"/>
              </w:numPr>
              <w:ind w:left="0" w:hanging="105"/>
              <w:rPr>
                <w:b/>
                <w:sz w:val="24"/>
                <w:szCs w:val="24"/>
              </w:rPr>
            </w:pPr>
            <w:r w:rsidRPr="00444796">
              <w:rPr>
                <w:b/>
                <w:sz w:val="24"/>
                <w:szCs w:val="24"/>
              </w:rPr>
              <w:t xml:space="preserve">анализ крови на </w:t>
            </w:r>
            <w:r w:rsidRPr="00444796">
              <w:rPr>
                <w:b/>
                <w:sz w:val="24"/>
                <w:szCs w:val="24"/>
                <w:lang w:val="en-US"/>
              </w:rPr>
              <w:t>RW</w:t>
            </w:r>
            <w:r w:rsidRPr="00444796">
              <w:rPr>
                <w:b/>
                <w:sz w:val="24"/>
                <w:szCs w:val="24"/>
              </w:rPr>
              <w:t>, ВИЧ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A54A79" w:rsidRPr="00444796" w:rsidRDefault="00A54A79" w:rsidP="00A54A79">
            <w:pPr>
              <w:pStyle w:val="a5"/>
              <w:numPr>
                <w:ilvl w:val="0"/>
                <w:numId w:val="5"/>
              </w:numPr>
              <w:ind w:left="0" w:hanging="105"/>
              <w:rPr>
                <w:b/>
                <w:sz w:val="28"/>
                <w:szCs w:val="28"/>
              </w:rPr>
            </w:pPr>
            <w:r w:rsidRPr="00444796">
              <w:rPr>
                <w:b/>
                <w:sz w:val="24"/>
                <w:szCs w:val="24"/>
              </w:rPr>
              <w:t xml:space="preserve">мазки из зева и носа на </w:t>
            </w:r>
            <w:r w:rsidRPr="00444796">
              <w:rPr>
                <w:b/>
                <w:sz w:val="24"/>
                <w:szCs w:val="24"/>
                <w:lang w:val="en-US"/>
              </w:rPr>
              <w:t>BL</w:t>
            </w:r>
            <w:r w:rsidRPr="00444796">
              <w:rPr>
                <w:b/>
                <w:sz w:val="28"/>
                <w:szCs w:val="28"/>
              </w:rPr>
              <w:t xml:space="preserve">  </w:t>
            </w:r>
          </w:p>
          <w:p w:rsidR="00A54A79" w:rsidRDefault="00A54A79" w:rsidP="00EC05EE">
            <w:pPr>
              <w:pStyle w:val="a5"/>
              <w:rPr>
                <w:sz w:val="28"/>
                <w:szCs w:val="28"/>
              </w:rPr>
            </w:pP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</w:p>
          <w:p w:rsidR="00A54A79" w:rsidRDefault="0030482D" w:rsidP="00EC05EE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12</w:t>
            </w:r>
            <w:r w:rsidR="00A54A79" w:rsidRPr="006F4547">
              <w:rPr>
                <w:sz w:val="24"/>
                <w:szCs w:val="24"/>
              </w:rPr>
              <w:t xml:space="preserve">  чел.</w:t>
            </w:r>
            <w:proofErr w:type="gramEnd"/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  <w:r w:rsidRPr="006F4547">
              <w:rPr>
                <w:sz w:val="24"/>
                <w:szCs w:val="24"/>
              </w:rPr>
              <w:t xml:space="preserve"> чел</w:t>
            </w:r>
          </w:p>
          <w:p w:rsidR="00CB4B59" w:rsidRDefault="00CB4B5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  <w:r w:rsidR="00A54A79">
              <w:rPr>
                <w:sz w:val="24"/>
                <w:szCs w:val="24"/>
              </w:rPr>
              <w:t xml:space="preserve"> чел.</w:t>
            </w:r>
          </w:p>
          <w:p w:rsidR="00A54A79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1632 </w:t>
            </w:r>
            <w:r w:rsidR="00A54A79">
              <w:rPr>
                <w:sz w:val="24"/>
                <w:szCs w:val="24"/>
              </w:rPr>
              <w:t>чел</w:t>
            </w:r>
          </w:p>
          <w:p w:rsidR="00A54A79" w:rsidRDefault="00CB4B5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  <w:r w:rsidR="00A54A79">
              <w:rPr>
                <w:sz w:val="24"/>
                <w:szCs w:val="24"/>
              </w:rPr>
              <w:t xml:space="preserve"> чел.</w:t>
            </w: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4B59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чел.</w:t>
            </w: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82D">
              <w:rPr>
                <w:sz w:val="24"/>
                <w:szCs w:val="24"/>
              </w:rPr>
              <w:t>632</w:t>
            </w:r>
            <w:r>
              <w:rPr>
                <w:sz w:val="24"/>
                <w:szCs w:val="24"/>
              </w:rPr>
              <w:t xml:space="preserve"> чел</w:t>
            </w: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482D">
              <w:rPr>
                <w:sz w:val="24"/>
                <w:szCs w:val="24"/>
              </w:rPr>
              <w:t>632</w:t>
            </w:r>
            <w:r>
              <w:rPr>
                <w:sz w:val="24"/>
                <w:szCs w:val="24"/>
              </w:rPr>
              <w:t xml:space="preserve"> чел</w:t>
            </w:r>
          </w:p>
          <w:p w:rsidR="00A54A79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4A79">
              <w:rPr>
                <w:sz w:val="24"/>
                <w:szCs w:val="24"/>
              </w:rPr>
              <w:t xml:space="preserve"> чел</w:t>
            </w:r>
          </w:p>
        </w:tc>
      </w:tr>
    </w:tbl>
    <w:p w:rsidR="00A54A79" w:rsidRDefault="0030482D" w:rsidP="00A54A7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Поставлены на диспансерный учет  </w:t>
      </w:r>
      <w:r>
        <w:rPr>
          <w:sz w:val="24"/>
          <w:szCs w:val="24"/>
        </w:rPr>
        <w:t xml:space="preserve">                                                                                                         8 чел</w:t>
      </w: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276"/>
      </w:tblGrid>
      <w:tr w:rsidR="00A54A79" w:rsidTr="00EC05EE">
        <w:tc>
          <w:tcPr>
            <w:tcW w:w="9214" w:type="dxa"/>
          </w:tcPr>
          <w:p w:rsidR="00A54A79" w:rsidRDefault="00A54A79" w:rsidP="00A54A79">
            <w:pPr>
              <w:pStyle w:val="a5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к  психиатру</w:t>
            </w:r>
            <w:proofErr w:type="gramEnd"/>
          </w:p>
          <w:p w:rsidR="00A54A79" w:rsidRDefault="00A54A79" w:rsidP="00A54A79">
            <w:pPr>
              <w:pStyle w:val="a5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Хирургу</w:t>
            </w:r>
          </w:p>
          <w:p w:rsidR="00A54A79" w:rsidRDefault="0030482D" w:rsidP="00A54A79">
            <w:pPr>
              <w:pStyle w:val="a5"/>
              <w:numPr>
                <w:ilvl w:val="0"/>
                <w:numId w:val="3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фтизиатр</w:t>
            </w:r>
          </w:p>
          <w:p w:rsidR="00A54A79" w:rsidRDefault="00A54A79" w:rsidP="0030482D">
            <w:pPr>
              <w:pStyle w:val="a5"/>
              <w:ind w:left="3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4A79" w:rsidRDefault="0030482D" w:rsidP="00EC05EE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="00A54A79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A54A79" w:rsidRDefault="0030482D" w:rsidP="00EC05EE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A54A79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A54A79" w:rsidRDefault="0030482D" w:rsidP="00EC05EE">
            <w:pPr>
              <w:pStyle w:val="a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A54A79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A54A79" w:rsidRDefault="00A54A79" w:rsidP="00EC05EE">
            <w:pPr>
              <w:pStyle w:val="a5"/>
              <w:rPr>
                <w:rFonts w:eastAsia="Calibri"/>
                <w:sz w:val="24"/>
                <w:szCs w:val="24"/>
              </w:rPr>
            </w:pPr>
          </w:p>
        </w:tc>
      </w:tr>
    </w:tbl>
    <w:p w:rsidR="00A54A79" w:rsidRDefault="00A54A79" w:rsidP="00A54A79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54A79" w:rsidRDefault="00CB4B5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</w:t>
      </w:r>
      <w:r w:rsidR="00A54A79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госпитализированы 34</w:t>
      </w:r>
      <w:r w:rsidR="00A54A79"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276"/>
      </w:tblGrid>
      <w:tr w:rsidR="00A54A79" w:rsidTr="00EC05EE">
        <w:tc>
          <w:tcPr>
            <w:tcW w:w="9356" w:type="dxa"/>
          </w:tcPr>
          <w:p w:rsidR="00A54A79" w:rsidRDefault="00A54A79" w:rsidP="00A54A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Нервное отделение</w:t>
            </w:r>
          </w:p>
          <w:p w:rsidR="00A54A79" w:rsidRDefault="00A54A79" w:rsidP="00A54A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Психоневрологическую больницу</w:t>
            </w:r>
          </w:p>
          <w:p w:rsidR="00A54A79" w:rsidRDefault="00A54A79" w:rsidP="00A54A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Терапевтическое отделение</w:t>
            </w:r>
          </w:p>
          <w:p w:rsidR="00A54A79" w:rsidRDefault="00A54A79" w:rsidP="00A54A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Хирургическое отделение</w:t>
            </w:r>
          </w:p>
          <w:p w:rsidR="00A54A79" w:rsidRDefault="00A54A79" w:rsidP="00A54A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ОУКВД</w:t>
            </w:r>
          </w:p>
          <w:p w:rsidR="0030482D" w:rsidRDefault="0030482D" w:rsidP="00A54A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Травматологическое отделение</w:t>
            </w:r>
          </w:p>
          <w:p w:rsidR="0030482D" w:rsidRDefault="0030482D" w:rsidP="00A54A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Инфекционное </w:t>
            </w:r>
            <w:proofErr w:type="spellStart"/>
            <w:r>
              <w:rPr>
                <w:sz w:val="24"/>
                <w:szCs w:val="24"/>
              </w:rPr>
              <w:t>отделоение</w:t>
            </w:r>
            <w:proofErr w:type="spellEnd"/>
          </w:p>
        </w:tc>
        <w:tc>
          <w:tcPr>
            <w:tcW w:w="1276" w:type="dxa"/>
          </w:tcPr>
          <w:p w:rsidR="00A54A79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4A79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A54A79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A79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A54A79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4A79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A54A79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54A79">
              <w:rPr>
                <w:rFonts w:eastAsia="Calibri"/>
                <w:sz w:val="24"/>
                <w:szCs w:val="24"/>
              </w:rPr>
              <w:t xml:space="preserve"> чел.</w:t>
            </w:r>
          </w:p>
          <w:p w:rsidR="00A54A79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A54A79">
              <w:rPr>
                <w:sz w:val="24"/>
                <w:szCs w:val="24"/>
              </w:rPr>
              <w:t>чел.</w:t>
            </w:r>
          </w:p>
          <w:p w:rsidR="0030482D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</w:t>
            </w:r>
          </w:p>
          <w:p w:rsidR="0030482D" w:rsidRDefault="0030482D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</w:t>
            </w:r>
          </w:p>
        </w:tc>
      </w:tr>
    </w:tbl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Default="00A54A79" w:rsidP="00A54A79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</w:t>
      </w:r>
      <w:proofErr w:type="gramStart"/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психологические</w:t>
      </w:r>
      <w:r w:rsidR="00CB4B59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 932</w:t>
      </w:r>
      <w:proofErr w:type="gramEnd"/>
      <w:r w:rsidR="00CB4B59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CB4B59">
        <w:rPr>
          <w:rStyle w:val="a3"/>
          <w:rFonts w:ascii="Times New Roman" w:hAnsi="Times New Roman" w:cs="Times New Roman"/>
          <w:color w:val="444444"/>
          <w:sz w:val="24"/>
          <w:szCs w:val="24"/>
        </w:rPr>
        <w:t>ед.услуг</w:t>
      </w:r>
      <w:proofErr w:type="spellEnd"/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1139"/>
      </w:tblGrid>
      <w:tr w:rsidR="00A54A79" w:rsidTr="00CB4B59">
        <w:tc>
          <w:tcPr>
            <w:tcW w:w="9351" w:type="dxa"/>
          </w:tcPr>
          <w:p w:rsidR="00A54A79" w:rsidRDefault="00A54A79" w:rsidP="00A54A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психологическая диаг</w:t>
            </w:r>
            <w:r>
              <w:rPr>
                <w:sz w:val="24"/>
                <w:szCs w:val="24"/>
              </w:rPr>
              <w:t>ностика и обследование личности:</w:t>
            </w:r>
          </w:p>
          <w:p w:rsidR="00A54A79" w:rsidRDefault="00A54A79" w:rsidP="00A54A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F4547">
              <w:rPr>
                <w:sz w:val="24"/>
                <w:szCs w:val="24"/>
              </w:rPr>
              <w:t>психологическая помощь и поддержк</w:t>
            </w:r>
            <w:r>
              <w:rPr>
                <w:sz w:val="24"/>
                <w:szCs w:val="24"/>
              </w:rPr>
              <w:t>а получателей социальных услуг:</w:t>
            </w:r>
          </w:p>
          <w:p w:rsidR="00A54A79" w:rsidRPr="00994A2E" w:rsidRDefault="00A54A79" w:rsidP="00A54A7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94A2E">
              <w:rPr>
                <w:color w:val="000000"/>
                <w:sz w:val="24"/>
                <w:szCs w:val="24"/>
              </w:rPr>
              <w:t xml:space="preserve">социально-психологический </w:t>
            </w:r>
            <w:proofErr w:type="gramStart"/>
            <w:r w:rsidRPr="00994A2E">
              <w:rPr>
                <w:color w:val="000000"/>
                <w:sz w:val="24"/>
                <w:szCs w:val="24"/>
              </w:rPr>
              <w:t xml:space="preserve">патронаж </w:t>
            </w:r>
            <w:r>
              <w:rPr>
                <w:color w:val="000000"/>
                <w:sz w:val="24"/>
                <w:szCs w:val="24"/>
              </w:rPr>
              <w:t>:</w:t>
            </w:r>
            <w:proofErr w:type="gramEnd"/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54A79" w:rsidRDefault="00CB4B5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A54A79">
              <w:rPr>
                <w:sz w:val="24"/>
                <w:szCs w:val="24"/>
              </w:rPr>
              <w:t xml:space="preserve"> чел</w:t>
            </w:r>
          </w:p>
          <w:p w:rsidR="00A54A79" w:rsidRDefault="00CB4B5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A54A79">
              <w:rPr>
                <w:sz w:val="24"/>
                <w:szCs w:val="24"/>
              </w:rPr>
              <w:t xml:space="preserve"> чел</w:t>
            </w: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чел.</w:t>
            </w: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</w:p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</w:p>
        </w:tc>
      </w:tr>
    </w:tbl>
    <w:p w:rsidR="00A54A79" w:rsidRDefault="00A54A79" w:rsidP="00A54A79">
      <w:pPr>
        <w:rPr>
          <w:rFonts w:eastAsia="Times New Roman"/>
        </w:rPr>
      </w:pPr>
      <w:r w:rsidRPr="006F4547">
        <w:rPr>
          <w:rStyle w:val="a3"/>
          <w:color w:val="444444"/>
        </w:rPr>
        <w:t>Социально-трудовые</w:t>
      </w:r>
      <w:r w:rsidR="00CB4B59">
        <w:rPr>
          <w:rStyle w:val="a3"/>
          <w:color w:val="444444"/>
        </w:rPr>
        <w:t xml:space="preserve"> 124 </w:t>
      </w:r>
      <w:proofErr w:type="spellStart"/>
      <w:proofErr w:type="gramStart"/>
      <w:r w:rsidR="00CB4B59">
        <w:rPr>
          <w:rStyle w:val="a3"/>
          <w:color w:val="444444"/>
        </w:rPr>
        <w:t>ед.услуг</w:t>
      </w:r>
      <w:proofErr w:type="spellEnd"/>
      <w:proofErr w:type="gramEnd"/>
      <w:r w:rsidRPr="006F4547">
        <w:rPr>
          <w:rStyle w:val="a3"/>
          <w:color w:val="444444"/>
        </w:rPr>
        <w:t>:</w:t>
      </w:r>
      <w:r w:rsidRPr="006F4547">
        <w:rPr>
          <w:rStyle w:val="apple-converted-space"/>
          <w:color w:val="444444"/>
        </w:rPr>
        <w:t> </w:t>
      </w:r>
      <w:r w:rsidRPr="006F4547">
        <w:t>оказание помощи в трудоустройстве.</w:t>
      </w:r>
      <w:r>
        <w:rPr>
          <w:rFonts w:eastAsia="Times New Roman"/>
        </w:rPr>
        <w:t xml:space="preserve">  </w:t>
      </w: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992"/>
      </w:tblGrid>
      <w:tr w:rsidR="00A54A79" w:rsidTr="00EC05EE">
        <w:tc>
          <w:tcPr>
            <w:tcW w:w="9351" w:type="dxa"/>
          </w:tcPr>
          <w:p w:rsidR="00A54A79" w:rsidRPr="00E53F18" w:rsidRDefault="00A54A79" w:rsidP="00A54A79">
            <w:pPr>
              <w:pStyle w:val="a6"/>
              <w:numPr>
                <w:ilvl w:val="0"/>
                <w:numId w:val="7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Трудоустроено: </w:t>
            </w:r>
          </w:p>
          <w:p w:rsidR="00A54A79" w:rsidRDefault="00A54A79" w:rsidP="00A54A79">
            <w:pPr>
              <w:pStyle w:val="a6"/>
              <w:numPr>
                <w:ilvl w:val="0"/>
                <w:numId w:val="7"/>
              </w:numPr>
            </w:pPr>
            <w:proofErr w:type="gramStart"/>
            <w:r w:rsidRPr="00F45A41">
              <w:t>Орга</w:t>
            </w:r>
            <w:r>
              <w:t xml:space="preserve">низованы </w:t>
            </w:r>
            <w:r w:rsidRPr="00F45A41">
              <w:t xml:space="preserve"> меропр</w:t>
            </w:r>
            <w:r>
              <w:t>иятия</w:t>
            </w:r>
            <w:proofErr w:type="gramEnd"/>
            <w:r>
              <w:t xml:space="preserve"> совместно с Г</w:t>
            </w:r>
            <w:r w:rsidRPr="00F45A41">
              <w:t>ородским</w:t>
            </w:r>
            <w:r>
              <w:t xml:space="preserve"> </w:t>
            </w:r>
            <w:r w:rsidRPr="00F45A41">
              <w:t xml:space="preserve">" ЦЗН по бронированию рабочих мест </w:t>
            </w:r>
            <w:r>
              <w:t>для граждан освободившихся из М.Л.С.</w:t>
            </w:r>
            <w:r w:rsidRPr="00F45A41">
              <w:t xml:space="preserve"> в </w:t>
            </w:r>
            <w:proofErr w:type="spellStart"/>
            <w:r w:rsidRPr="00F45A41">
              <w:t>т.ч</w:t>
            </w:r>
            <w:proofErr w:type="spellEnd"/>
            <w:r w:rsidRPr="00F45A41">
              <w:t>. граждан УДО</w:t>
            </w:r>
          </w:p>
          <w:p w:rsidR="00A54A79" w:rsidRDefault="00A54A79" w:rsidP="00EC05EE">
            <w:pPr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54A79" w:rsidRDefault="00C51E82" w:rsidP="00EC05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  <w:r w:rsidR="00A54A79">
              <w:rPr>
                <w:rFonts w:eastAsia="Times New Roman"/>
              </w:rPr>
              <w:t xml:space="preserve"> чел</w:t>
            </w:r>
          </w:p>
          <w:p w:rsidR="00A54A79" w:rsidRDefault="00A54A79" w:rsidP="00EC05EE">
            <w:pPr>
              <w:rPr>
                <w:rFonts w:eastAsia="Times New Roman"/>
              </w:rPr>
            </w:pPr>
          </w:p>
          <w:p w:rsidR="00A54A79" w:rsidRDefault="00C51E82" w:rsidP="00EC05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  <w:r w:rsidR="00A54A79">
              <w:rPr>
                <w:rFonts w:eastAsia="Times New Roman"/>
              </w:rPr>
              <w:t xml:space="preserve"> чел.</w:t>
            </w:r>
          </w:p>
        </w:tc>
      </w:tr>
    </w:tbl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трудоспособные граждане привлекаются к хозяйственным и ремонтным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  в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учреждении.  Организацией трудотерапии в учреждении занимается администратор, под руководством заведующих отделений. (Проживающие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 участвуют</w:t>
      </w:r>
      <w:proofErr w:type="gramEnd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озеленении и благоустр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ойстве прилегающей   территории).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Default="00A54A79" w:rsidP="00A54A79">
      <w:pPr>
        <w:pStyle w:val="a5"/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Социально-правовые</w:t>
      </w:r>
      <w:r w:rsidR="00C51E82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315 </w:t>
      </w:r>
      <w:proofErr w:type="spellStart"/>
      <w:proofErr w:type="gramStart"/>
      <w:r w:rsidR="00C51E82">
        <w:rPr>
          <w:rStyle w:val="a3"/>
          <w:rFonts w:ascii="Times New Roman" w:hAnsi="Times New Roman" w:cs="Times New Roman"/>
          <w:color w:val="444444"/>
          <w:sz w:val="24"/>
          <w:szCs w:val="24"/>
        </w:rPr>
        <w:t>ед.услуг</w:t>
      </w:r>
      <w:proofErr w:type="spellEnd"/>
      <w:proofErr w:type="gramEnd"/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:</w:t>
      </w:r>
      <w:r w:rsidRPr="006F4547">
        <w:rPr>
          <w:rStyle w:val="apple-converted-space"/>
          <w:rFonts w:ascii="Times New Roman" w:hAnsi="Times New Roman" w:cs="Times New Roman"/>
          <w:color w:val="444444"/>
          <w:sz w:val="24"/>
          <w:szCs w:val="24"/>
        </w:rPr>
        <w:t> </w:t>
      </w: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юридической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социально-правовой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 </w:t>
      </w: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 на обслуживании в учреждении :</w:t>
      </w: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35"/>
        <w:gridCol w:w="2397"/>
      </w:tblGrid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>оказано содействие в получении юридических и иных консультаций</w:t>
            </w:r>
          </w:p>
        </w:tc>
        <w:tc>
          <w:tcPr>
            <w:tcW w:w="2397" w:type="dxa"/>
          </w:tcPr>
          <w:p w:rsidR="00A54A79" w:rsidRPr="00C065B3" w:rsidRDefault="00A54A79" w:rsidP="00EC05EE">
            <w:r>
              <w:t xml:space="preserve">                 19чел</w:t>
            </w:r>
          </w:p>
        </w:tc>
      </w:tr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 xml:space="preserve">Оказание помощи в оформлении и восстановлении документов: </w:t>
            </w:r>
          </w:p>
        </w:tc>
        <w:tc>
          <w:tcPr>
            <w:tcW w:w="2397" w:type="dxa"/>
          </w:tcPr>
          <w:p w:rsidR="00A54A79" w:rsidRPr="00C065B3" w:rsidRDefault="00A54A79" w:rsidP="00EC05EE"/>
        </w:tc>
      </w:tr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>паспортов</w:t>
            </w:r>
          </w:p>
        </w:tc>
        <w:tc>
          <w:tcPr>
            <w:tcW w:w="2397" w:type="dxa"/>
          </w:tcPr>
          <w:p w:rsidR="00A54A79" w:rsidRPr="00C065B3" w:rsidRDefault="00A54A79" w:rsidP="00EC05EE">
            <w:r>
              <w:t xml:space="preserve">                </w:t>
            </w:r>
            <w:r w:rsidR="00C51E82">
              <w:t>18</w:t>
            </w:r>
            <w:r>
              <w:t xml:space="preserve"> чел.</w:t>
            </w:r>
          </w:p>
        </w:tc>
      </w:tr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>страховых свидетельств государственного пенсионного страхования</w:t>
            </w:r>
          </w:p>
        </w:tc>
        <w:tc>
          <w:tcPr>
            <w:tcW w:w="2397" w:type="dxa"/>
          </w:tcPr>
          <w:p w:rsidR="00A54A79" w:rsidRPr="00C065B3" w:rsidRDefault="00A54A79" w:rsidP="00EC05EE">
            <w:r>
              <w:t xml:space="preserve">                </w:t>
            </w:r>
            <w:r w:rsidR="00C51E82">
              <w:t>27</w:t>
            </w:r>
            <w:r>
              <w:t xml:space="preserve"> чел</w:t>
            </w:r>
          </w:p>
        </w:tc>
      </w:tr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>справок медико-социальной экспертизы</w:t>
            </w:r>
          </w:p>
        </w:tc>
        <w:tc>
          <w:tcPr>
            <w:tcW w:w="2397" w:type="dxa"/>
          </w:tcPr>
          <w:p w:rsidR="00A54A79" w:rsidRPr="00C065B3" w:rsidRDefault="00A54A79" w:rsidP="00EC05EE">
            <w:r>
              <w:t xml:space="preserve">                </w:t>
            </w:r>
            <w:r w:rsidR="00C51E82">
              <w:t>13</w:t>
            </w:r>
            <w:r>
              <w:t xml:space="preserve"> чел</w:t>
            </w:r>
          </w:p>
        </w:tc>
      </w:tr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>страховых медицинских полисов</w:t>
            </w:r>
          </w:p>
        </w:tc>
        <w:tc>
          <w:tcPr>
            <w:tcW w:w="2397" w:type="dxa"/>
          </w:tcPr>
          <w:p w:rsidR="00A54A79" w:rsidRPr="00C065B3" w:rsidRDefault="00A54A79" w:rsidP="00EC05EE">
            <w:r>
              <w:t xml:space="preserve">                </w:t>
            </w:r>
            <w:r w:rsidR="00C51E82">
              <w:t>25</w:t>
            </w:r>
            <w:r>
              <w:t xml:space="preserve"> чел</w:t>
            </w:r>
          </w:p>
        </w:tc>
      </w:tr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>по начислению, перерасчету и переводу пенсии</w:t>
            </w:r>
          </w:p>
          <w:p w:rsidR="003E12D4" w:rsidRDefault="003E12D4" w:rsidP="00A54A79">
            <w:pPr>
              <w:pStyle w:val="a6"/>
              <w:numPr>
                <w:ilvl w:val="0"/>
                <w:numId w:val="9"/>
              </w:numPr>
            </w:pPr>
            <w:r>
              <w:t>иных документов</w:t>
            </w:r>
          </w:p>
        </w:tc>
        <w:tc>
          <w:tcPr>
            <w:tcW w:w="2397" w:type="dxa"/>
          </w:tcPr>
          <w:p w:rsidR="00A54A79" w:rsidRDefault="00A54A79" w:rsidP="00EC05EE">
            <w:r>
              <w:t xml:space="preserve">                </w:t>
            </w:r>
            <w:r w:rsidR="00C51E82">
              <w:t>35</w:t>
            </w:r>
            <w:r>
              <w:t xml:space="preserve"> чел</w:t>
            </w:r>
          </w:p>
          <w:p w:rsidR="003E12D4" w:rsidRPr="00C065B3" w:rsidRDefault="003E12D4" w:rsidP="00EC05EE">
            <w:r>
              <w:t xml:space="preserve">                 22 чел</w:t>
            </w:r>
          </w:p>
        </w:tc>
      </w:tr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>регистрации по месту пребывания</w:t>
            </w:r>
          </w:p>
        </w:tc>
        <w:tc>
          <w:tcPr>
            <w:tcW w:w="2397" w:type="dxa"/>
          </w:tcPr>
          <w:p w:rsidR="00A54A79" w:rsidRPr="00C065B3" w:rsidRDefault="00A54A79" w:rsidP="00EC05EE">
            <w:r>
              <w:t xml:space="preserve">                </w:t>
            </w:r>
            <w:r w:rsidR="003E12D4">
              <w:t>153</w:t>
            </w:r>
            <w:r>
              <w:t xml:space="preserve"> чел</w:t>
            </w:r>
          </w:p>
        </w:tc>
      </w:tr>
      <w:tr w:rsidR="00A54A79" w:rsidRPr="00C065B3" w:rsidTr="00EC05EE">
        <w:tc>
          <w:tcPr>
            <w:tcW w:w="8235" w:type="dxa"/>
          </w:tcPr>
          <w:p w:rsidR="00A54A79" w:rsidRDefault="00A54A79" w:rsidP="00A54A79">
            <w:pPr>
              <w:pStyle w:val="a6"/>
              <w:numPr>
                <w:ilvl w:val="0"/>
                <w:numId w:val="9"/>
              </w:numPr>
            </w:pPr>
            <w:r>
              <w:t>представление интересов в суде, других органах и организациях</w:t>
            </w:r>
          </w:p>
        </w:tc>
        <w:tc>
          <w:tcPr>
            <w:tcW w:w="2397" w:type="dxa"/>
          </w:tcPr>
          <w:p w:rsidR="00A54A79" w:rsidRPr="00C065B3" w:rsidRDefault="00A54A79" w:rsidP="00EC05EE">
            <w:r>
              <w:t xml:space="preserve">                 </w:t>
            </w:r>
            <w:r w:rsidR="003E12D4">
              <w:t>3</w:t>
            </w:r>
            <w:r>
              <w:t>чел</w:t>
            </w:r>
          </w:p>
        </w:tc>
      </w:tr>
    </w:tbl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Default="00C51E82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2017</w:t>
      </w:r>
      <w:proofErr w:type="gramEnd"/>
      <w:r w:rsidR="00A54A79" w:rsidRPr="006F454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54A79">
        <w:rPr>
          <w:rFonts w:ascii="Times New Roman" w:hAnsi="Times New Roman" w:cs="Times New Roman"/>
          <w:sz w:val="24"/>
          <w:szCs w:val="24"/>
        </w:rPr>
        <w:t>государственное муниципальное задание выполнено в полном объеме: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2126"/>
      </w:tblGrid>
      <w:tr w:rsidR="00A54A79" w:rsidTr="00EC05EE">
        <w:tc>
          <w:tcPr>
            <w:tcW w:w="993" w:type="dxa"/>
          </w:tcPr>
          <w:p w:rsidR="00A54A79" w:rsidRPr="00E53F18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53F18">
              <w:rPr>
                <w:i/>
                <w:sz w:val="24"/>
                <w:szCs w:val="24"/>
              </w:rPr>
              <w:t xml:space="preserve">план  </w:t>
            </w:r>
          </w:p>
        </w:tc>
        <w:tc>
          <w:tcPr>
            <w:tcW w:w="992" w:type="dxa"/>
          </w:tcPr>
          <w:p w:rsidR="00A54A79" w:rsidRDefault="00A54A79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чел\</w:t>
            </w:r>
          </w:p>
        </w:tc>
        <w:tc>
          <w:tcPr>
            <w:tcW w:w="2126" w:type="dxa"/>
          </w:tcPr>
          <w:p w:rsidR="00A54A79" w:rsidRDefault="003E12D4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="00A54A79">
              <w:rPr>
                <w:sz w:val="24"/>
                <w:szCs w:val="24"/>
              </w:rPr>
              <w:t>0 койко-дней</w:t>
            </w:r>
          </w:p>
        </w:tc>
      </w:tr>
      <w:tr w:rsidR="00A54A79" w:rsidTr="00EC05EE">
        <w:tc>
          <w:tcPr>
            <w:tcW w:w="993" w:type="dxa"/>
          </w:tcPr>
          <w:p w:rsidR="00A54A79" w:rsidRPr="00E53F18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53F18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A54A79" w:rsidRDefault="003E12D4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54A79">
              <w:rPr>
                <w:sz w:val="24"/>
                <w:szCs w:val="24"/>
              </w:rPr>
              <w:t xml:space="preserve"> чел\</w:t>
            </w:r>
          </w:p>
        </w:tc>
        <w:tc>
          <w:tcPr>
            <w:tcW w:w="2126" w:type="dxa"/>
          </w:tcPr>
          <w:p w:rsidR="00A54A79" w:rsidRDefault="003E12D4" w:rsidP="00EC05E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22007</w:t>
            </w:r>
            <w:r w:rsidR="00A54A79">
              <w:rPr>
                <w:sz w:val="24"/>
                <w:szCs w:val="24"/>
              </w:rPr>
              <w:t xml:space="preserve"> койко-дней</w:t>
            </w:r>
          </w:p>
        </w:tc>
      </w:tr>
    </w:tbl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целях обеспечения своевременного и качественного предоставления услуг и социального сопровождения граждан, находящихся на социальном обслуживании, учреждение систематически осуществляет межведомственное взаимодействие в предоставлении медицинской, психологической и юридической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54A79" w:rsidRPr="006F4547" w:rsidRDefault="003E12D4" w:rsidP="00A54A79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в 2017</w:t>
      </w:r>
      <w:r w:rsidR="00A54A79"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г:</w:t>
      </w: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4"/>
        <w:tblW w:w="10910" w:type="dxa"/>
        <w:tblLook w:val="01E0" w:firstRow="1" w:lastRow="1" w:firstColumn="1" w:lastColumn="1" w:noHBand="0" w:noVBand="0"/>
      </w:tblPr>
      <w:tblGrid>
        <w:gridCol w:w="3397"/>
        <w:gridCol w:w="2835"/>
        <w:gridCol w:w="2410"/>
        <w:gridCol w:w="2268"/>
      </w:tblGrid>
      <w:tr w:rsidR="00A54A79" w:rsidRPr="006F4547" w:rsidTr="00EC05EE">
        <w:tc>
          <w:tcPr>
            <w:tcW w:w="3397" w:type="dxa"/>
          </w:tcPr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Поступление</w:t>
            </w:r>
            <w:r>
              <w:rPr>
                <w:i/>
                <w:sz w:val="24"/>
                <w:szCs w:val="24"/>
              </w:rPr>
              <w:t xml:space="preserve"> (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proofErr w:type="spellStart"/>
            <w:r w:rsidRPr="006F4547">
              <w:rPr>
                <w:i/>
                <w:sz w:val="24"/>
                <w:szCs w:val="24"/>
              </w:rPr>
              <w:t>Р</w:t>
            </w:r>
            <w:r>
              <w:rPr>
                <w:i/>
                <w:sz w:val="24"/>
                <w:szCs w:val="24"/>
              </w:rPr>
              <w:t>асхо</w:t>
            </w:r>
            <w:proofErr w:type="spellEnd"/>
            <w:r>
              <w:rPr>
                <w:i/>
                <w:sz w:val="24"/>
                <w:szCs w:val="24"/>
              </w:rPr>
              <w:t>, (</w:t>
            </w:r>
            <w:proofErr w:type="spellStart"/>
            <w:r>
              <w:rPr>
                <w:i/>
                <w:sz w:val="22"/>
                <w:szCs w:val="22"/>
              </w:rPr>
              <w:t>тыс.руб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остаток</w:t>
            </w:r>
            <w:r>
              <w:rPr>
                <w:i/>
                <w:sz w:val="24"/>
                <w:szCs w:val="24"/>
              </w:rPr>
              <w:t xml:space="preserve">(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</w:tr>
      <w:tr w:rsidR="00A54A79" w:rsidRPr="006F4547" w:rsidTr="00EC05EE">
        <w:trPr>
          <w:trHeight w:val="465"/>
        </w:trPr>
        <w:tc>
          <w:tcPr>
            <w:tcW w:w="3397" w:type="dxa"/>
          </w:tcPr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Бюджет</w:t>
            </w:r>
          </w:p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54A79" w:rsidRPr="006F4547" w:rsidRDefault="003E12D4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12572760.0</w:t>
            </w:r>
          </w:p>
        </w:tc>
        <w:tc>
          <w:tcPr>
            <w:tcW w:w="2410" w:type="dxa"/>
          </w:tcPr>
          <w:p w:rsidR="00A54A79" w:rsidRPr="006F4547" w:rsidRDefault="003E12D4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12572760.0</w:t>
            </w:r>
          </w:p>
        </w:tc>
        <w:tc>
          <w:tcPr>
            <w:tcW w:w="2268" w:type="dxa"/>
          </w:tcPr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0.0</w:t>
            </w:r>
          </w:p>
        </w:tc>
      </w:tr>
      <w:tr w:rsidR="00A54A79" w:rsidRPr="006F4547" w:rsidTr="00EC05EE">
        <w:tc>
          <w:tcPr>
            <w:tcW w:w="3397" w:type="dxa"/>
          </w:tcPr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6F4547">
              <w:rPr>
                <w:i/>
                <w:sz w:val="24"/>
                <w:szCs w:val="24"/>
              </w:rPr>
              <w:t>Внебюджет</w:t>
            </w:r>
            <w:r>
              <w:rPr>
                <w:i/>
                <w:sz w:val="24"/>
                <w:szCs w:val="24"/>
              </w:rPr>
              <w:t>ная деятельность</w:t>
            </w:r>
          </w:p>
        </w:tc>
        <w:tc>
          <w:tcPr>
            <w:tcW w:w="2835" w:type="dxa"/>
          </w:tcPr>
          <w:p w:rsidR="00A54A79" w:rsidRPr="006F4547" w:rsidRDefault="003E12D4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1664391.55</w:t>
            </w:r>
          </w:p>
        </w:tc>
        <w:tc>
          <w:tcPr>
            <w:tcW w:w="2410" w:type="dxa"/>
          </w:tcPr>
          <w:p w:rsidR="00A54A79" w:rsidRPr="006F4547" w:rsidRDefault="003E12D4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1664391.55</w:t>
            </w:r>
          </w:p>
        </w:tc>
        <w:tc>
          <w:tcPr>
            <w:tcW w:w="2268" w:type="dxa"/>
          </w:tcPr>
          <w:p w:rsidR="00A54A79" w:rsidRPr="006F4547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0.0</w:t>
            </w:r>
          </w:p>
        </w:tc>
      </w:tr>
    </w:tbl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A54A79" w:rsidRPr="004D7A3F" w:rsidRDefault="00A54A79" w:rsidP="00A54A79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sz w:val="24"/>
          <w:szCs w:val="24"/>
        </w:rPr>
        <w:t>Работа по пожарной безопасности и антитеррористической защищенности:</w:t>
      </w:r>
    </w:p>
    <w:p w:rsidR="00A54A79" w:rsidRPr="006F4547" w:rsidRDefault="00A54A79" w:rsidP="00A54A79">
      <w:pPr>
        <w:pStyle w:val="a5"/>
        <w:ind w:left="786"/>
        <w:rPr>
          <w:rFonts w:ascii="Times New Roman" w:hAnsi="Times New Roman" w:cs="Times New Roman"/>
          <w:sz w:val="24"/>
          <w:szCs w:val="24"/>
        </w:rPr>
      </w:pP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Основные усили</w:t>
      </w:r>
      <w:r>
        <w:rPr>
          <w:rFonts w:ascii="Times New Roman" w:hAnsi="Times New Roman" w:cs="Times New Roman"/>
          <w:sz w:val="24"/>
          <w:szCs w:val="24"/>
        </w:rPr>
        <w:t>я руководством учреждения в 2017</w:t>
      </w:r>
      <w:r w:rsidRPr="006F4547">
        <w:rPr>
          <w:rFonts w:ascii="Times New Roman" w:hAnsi="Times New Roman" w:cs="Times New Roman"/>
          <w:sz w:val="24"/>
          <w:szCs w:val="24"/>
        </w:rPr>
        <w:t xml:space="preserve"> г. были направлены на совершенствование комплексной безопасности учреждения, предупреждению ситуаций, представляющих угрозу жизни и здоровью сотрудников, организацию охраны и дежурных смен, обучению сотрудников по действиям при возникновении пожара, совершении террористических актов, возникновении чрезвычайных ситуаций и ликвидации последствий.</w:t>
      </w:r>
    </w:p>
    <w:p w:rsidR="00A54A79" w:rsidRDefault="00A54A79" w:rsidP="00A54A79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6F4547">
        <w:rPr>
          <w:rStyle w:val="a3"/>
          <w:rFonts w:ascii="Times New Roman" w:hAnsi="Times New Roman" w:cs="Times New Roman"/>
          <w:color w:val="444444"/>
          <w:sz w:val="24"/>
          <w:szCs w:val="24"/>
        </w:rPr>
        <w:t>1.Антитеррористическая защищенность и охрана.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4547">
        <w:rPr>
          <w:rFonts w:ascii="Times New Roman" w:hAnsi="Times New Roman" w:cs="Times New Roman"/>
          <w:sz w:val="24"/>
          <w:szCs w:val="24"/>
        </w:rPr>
        <w:t>ропускной и внутриобъектовый режим в учреждении организованы в соответствии с требованиями «Инструкции о пропускном и внутриобъектовом режиме»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В соответствии с пла</w:t>
      </w:r>
      <w:r>
        <w:rPr>
          <w:rFonts w:ascii="Times New Roman" w:hAnsi="Times New Roman" w:cs="Times New Roman"/>
          <w:sz w:val="24"/>
          <w:szCs w:val="24"/>
        </w:rPr>
        <w:t xml:space="preserve">ном занятий и тренировок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АТЗ  проведены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Pr="006F4547">
        <w:rPr>
          <w:rFonts w:ascii="Times New Roman" w:hAnsi="Times New Roman" w:cs="Times New Roman"/>
          <w:sz w:val="24"/>
          <w:szCs w:val="24"/>
        </w:rPr>
        <w:t>по изучению с сотр</w:t>
      </w:r>
      <w:r>
        <w:rPr>
          <w:rFonts w:ascii="Times New Roman" w:hAnsi="Times New Roman" w:cs="Times New Roman"/>
          <w:sz w:val="24"/>
          <w:szCs w:val="24"/>
        </w:rPr>
        <w:t xml:space="preserve">удниками нормативных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документов: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тренировки</w:t>
      </w:r>
      <w:r w:rsidRPr="006F4547">
        <w:rPr>
          <w:rFonts w:ascii="Times New Roman" w:hAnsi="Times New Roman" w:cs="Times New Roman"/>
          <w:sz w:val="24"/>
          <w:szCs w:val="24"/>
        </w:rPr>
        <w:t xml:space="preserve"> с целью отработки действий сотрудников и проживающих при возникновении чрезвычайной ситуации в самом учреждении, совершенствованию навыков сотрудников в условиях быстро меняющейся обстановки и обучению действиям при экстренной эвакуации, использованию средств индивидуальной защиты.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54A79" w:rsidRDefault="00A54A79" w:rsidP="00A54A79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30482D" w:rsidRDefault="0030482D" w:rsidP="00A54A79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30482D" w:rsidRDefault="0030482D" w:rsidP="00A54A79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30482D" w:rsidRDefault="0030482D" w:rsidP="00A54A79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A54A79" w:rsidRDefault="00A54A79" w:rsidP="00A54A79">
      <w:pPr>
        <w:pStyle w:val="a5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2. Пожарная безопасность: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Пожарно-профилактическая работа в учреждении осуществляется в соответствии с руководящими документами.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 xml:space="preserve">В соответствии с планом занятий и тренировок по пожарной безопасности, </w:t>
      </w:r>
      <w:proofErr w:type="gramStart"/>
      <w:r w:rsidRPr="006F4547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занятий</w:t>
      </w:r>
      <w:r w:rsidRPr="006F4547">
        <w:rPr>
          <w:rFonts w:ascii="Times New Roman" w:hAnsi="Times New Roman" w:cs="Times New Roman"/>
          <w:sz w:val="24"/>
          <w:szCs w:val="24"/>
        </w:rPr>
        <w:t xml:space="preserve"> с целью изучения с сотрудниками нормативно-правовых документов.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547">
        <w:rPr>
          <w:rFonts w:ascii="Times New Roman" w:hAnsi="Times New Roman" w:cs="Times New Roman"/>
          <w:sz w:val="24"/>
          <w:szCs w:val="24"/>
        </w:rPr>
        <w:t>тренировок по отработке действий сотру</w:t>
      </w:r>
      <w:r>
        <w:rPr>
          <w:rFonts w:ascii="Times New Roman" w:hAnsi="Times New Roman" w:cs="Times New Roman"/>
          <w:sz w:val="24"/>
          <w:szCs w:val="24"/>
        </w:rPr>
        <w:t xml:space="preserve">дников при возникновении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пожара: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4547">
        <w:rPr>
          <w:rFonts w:ascii="Times New Roman" w:hAnsi="Times New Roman" w:cs="Times New Roman"/>
          <w:sz w:val="24"/>
          <w:szCs w:val="24"/>
        </w:rPr>
        <w:t>Регламентные работы по техническому обслуживанию АПС проводятся ежемесячно;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осуществляется контроль за сохранностью и содержанием в постоянной готовности к применению первичных средств пожаротушения;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осуществляется контроль за состоянием запасных выходов, их готовности к эвакуации, наличия и порядка хранения ключей от запасных выходов;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- Ежедневно ответственными лицами проверяется противопожарное состояние помещений, их обесточивание перед закрытием и сдачей под охрану с записью в журнале.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Pr="004D7A3F" w:rsidRDefault="00A54A79" w:rsidP="00A54A79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4D7A3F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Охрана труда:</w:t>
      </w:r>
    </w:p>
    <w:p w:rsidR="00A54A79" w:rsidRPr="006F4547" w:rsidRDefault="00A54A79" w:rsidP="00A54A79">
      <w:pPr>
        <w:pStyle w:val="a5"/>
        <w:ind w:left="786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7166A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Охрана труда</w:t>
      </w:r>
      <w:r w:rsidRPr="007166A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F4547">
        <w:rPr>
          <w:rFonts w:ascii="Times New Roman" w:hAnsi="Times New Roman" w:cs="Times New Roman"/>
          <w:sz w:val="24"/>
          <w:szCs w:val="24"/>
        </w:rPr>
        <w:t>и соблюдение мер безопасности организованы в соответствии с действующим законодательством. Инструктажи по технике безопасности с сотрудниками учреждения проводятся регулярно. Государственные нормативные требования охраны труда выполняются. 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F4547">
        <w:rPr>
          <w:rFonts w:ascii="Times New Roman" w:hAnsi="Times New Roman" w:cs="Times New Roman"/>
          <w:sz w:val="24"/>
          <w:szCs w:val="24"/>
        </w:rPr>
        <w:t>ыдача спецодежды и обуви сотрудникам проводится согласно графику.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проверку знаний по  программе для руководителей и специалистов прошли:   3 чел</w:t>
      </w: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Default="00A54A79" w:rsidP="00A54A7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и п</w:t>
      </w:r>
      <w:r>
        <w:rPr>
          <w:rFonts w:ascii="Times New Roman" w:hAnsi="Times New Roman" w:cs="Times New Roman"/>
          <w:b/>
          <w:sz w:val="24"/>
          <w:szCs w:val="24"/>
        </w:rPr>
        <w:t>роведение ремонтных работ в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:rsidR="00A54A79" w:rsidRPr="00E24A5C" w:rsidRDefault="00A54A79" w:rsidP="00A54A7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8"/>
        <w:gridCol w:w="4677"/>
        <w:gridCol w:w="2120"/>
      </w:tblGrid>
      <w:tr w:rsidR="00A54A79" w:rsidRPr="00E24A5C" w:rsidTr="00EC05EE">
        <w:tc>
          <w:tcPr>
            <w:tcW w:w="3398" w:type="dxa"/>
          </w:tcPr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Виды работ</w:t>
            </w:r>
          </w:p>
        </w:tc>
        <w:tc>
          <w:tcPr>
            <w:tcW w:w="4677" w:type="dxa"/>
          </w:tcPr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0" w:type="dxa"/>
          </w:tcPr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 xml:space="preserve">Сумма ( </w:t>
            </w:r>
            <w:proofErr w:type="spellStart"/>
            <w:r w:rsidRPr="00E24A5C">
              <w:rPr>
                <w:i/>
                <w:sz w:val="24"/>
                <w:szCs w:val="24"/>
              </w:rPr>
              <w:t>тыс.руб</w:t>
            </w:r>
            <w:proofErr w:type="spellEnd"/>
            <w:r w:rsidRPr="00E24A5C">
              <w:rPr>
                <w:i/>
                <w:sz w:val="24"/>
                <w:szCs w:val="24"/>
              </w:rPr>
              <w:t>)</w:t>
            </w:r>
          </w:p>
        </w:tc>
      </w:tr>
      <w:tr w:rsidR="00A54A79" w:rsidRPr="00E24A5C" w:rsidTr="00EC05EE">
        <w:tc>
          <w:tcPr>
            <w:tcW w:w="3398" w:type="dxa"/>
          </w:tcPr>
          <w:p w:rsidR="00A54A79" w:rsidRPr="00E24A5C" w:rsidRDefault="00A54A79" w:rsidP="003E12D4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 xml:space="preserve">Ремонт </w:t>
            </w:r>
            <w:r w:rsidR="003E12D4">
              <w:rPr>
                <w:i/>
                <w:color w:val="000000"/>
                <w:sz w:val="24"/>
                <w:szCs w:val="24"/>
              </w:rPr>
              <w:t>прачечной</w:t>
            </w:r>
          </w:p>
        </w:tc>
        <w:tc>
          <w:tcPr>
            <w:tcW w:w="4677" w:type="dxa"/>
          </w:tcPr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>субвенция, выделенная  МСО  по Соглашению</w:t>
            </w:r>
          </w:p>
        </w:tc>
        <w:tc>
          <w:tcPr>
            <w:tcW w:w="2120" w:type="dxa"/>
          </w:tcPr>
          <w:p w:rsidR="00A54A79" w:rsidRPr="00E24A5C" w:rsidRDefault="003E12D4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94.5</w:t>
            </w:r>
          </w:p>
        </w:tc>
      </w:tr>
      <w:tr w:rsidR="00A54A79" w:rsidRPr="00E24A5C" w:rsidTr="00EC05EE">
        <w:tc>
          <w:tcPr>
            <w:tcW w:w="3398" w:type="dxa"/>
          </w:tcPr>
          <w:p w:rsidR="00A54A79" w:rsidRPr="00E24A5C" w:rsidRDefault="00A54A79" w:rsidP="00EC05EE">
            <w:pPr>
              <w:pStyle w:val="a5"/>
              <w:ind w:left="-120"/>
              <w:rPr>
                <w:i/>
                <w:color w:val="000000"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 xml:space="preserve">Ремонт кровли </w:t>
            </w:r>
            <w:r w:rsidR="003E12D4">
              <w:rPr>
                <w:i/>
                <w:color w:val="000000"/>
                <w:sz w:val="24"/>
                <w:szCs w:val="24"/>
              </w:rPr>
              <w:t>здания</w:t>
            </w:r>
          </w:p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color w:val="000000"/>
                <w:sz w:val="24"/>
                <w:szCs w:val="24"/>
              </w:rPr>
              <w:t>внебюджетная деятельность</w:t>
            </w:r>
          </w:p>
        </w:tc>
        <w:tc>
          <w:tcPr>
            <w:tcW w:w="2120" w:type="dxa"/>
          </w:tcPr>
          <w:p w:rsidR="00A54A79" w:rsidRPr="00E24A5C" w:rsidRDefault="003E12D4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464,076</w:t>
            </w:r>
          </w:p>
        </w:tc>
      </w:tr>
    </w:tbl>
    <w:p w:rsidR="00A54A79" w:rsidRPr="00E24A5C" w:rsidRDefault="00A54A79" w:rsidP="00A54A79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2018</w:t>
      </w:r>
      <w:r w:rsidRPr="006F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A54A79" w:rsidRPr="006F4547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имеется ряд первоочередных проблем, решить которые необходимо в кратчайшие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:</w:t>
      </w:r>
      <w:proofErr w:type="gramEnd"/>
    </w:p>
    <w:p w:rsidR="00A54A79" w:rsidRPr="006F4547" w:rsidRDefault="00A54A79" w:rsidP="00A54A7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норм </w:t>
      </w:r>
      <w:proofErr w:type="gramStart"/>
      <w:r w:rsidRPr="006F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;</w:t>
      </w:r>
      <w:proofErr w:type="gramEnd"/>
    </w:p>
    <w:p w:rsidR="00A54A79" w:rsidRPr="00627ED4" w:rsidRDefault="00A54A79" w:rsidP="00A54A7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финансирование на создание доступной среды для </w:t>
      </w:r>
      <w:proofErr w:type="gramStart"/>
      <w:r w:rsidRPr="006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инвалидов( согласно</w:t>
      </w:r>
      <w:proofErr w:type="gramEnd"/>
      <w:r w:rsidRPr="006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Адресной программе адаптации):                                                                    </w:t>
      </w:r>
      <w:r w:rsidRPr="006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798.0 </w:t>
      </w:r>
      <w:proofErr w:type="spellStart"/>
      <w:r w:rsidRPr="006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</w:p>
    <w:p w:rsidR="00A54A79" w:rsidRDefault="00A54A79" w:rsidP="00A54A7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зоны отдыха для обслуживаемых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</w:p>
    <w:p w:rsidR="00A54A79" w:rsidRPr="00627ED4" w:rsidRDefault="00A54A79" w:rsidP="00A54A79">
      <w:pPr>
        <w:pStyle w:val="a5"/>
        <w:tabs>
          <w:tab w:val="left" w:pos="720"/>
        </w:tabs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установка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беседки, лавочек)                                                                          </w:t>
      </w:r>
      <w:r w:rsidRPr="004D7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202.0 </w:t>
      </w:r>
      <w:proofErr w:type="spellStart"/>
      <w:r w:rsidRPr="004D7A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тыс.руб</w:t>
      </w:r>
      <w:proofErr w:type="spellEnd"/>
    </w:p>
    <w:p w:rsidR="00A54A79" w:rsidRPr="00E24A5C" w:rsidRDefault="00A54A79" w:rsidP="00A54A79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A5C">
        <w:rPr>
          <w:rFonts w:ascii="Times New Roman" w:hAnsi="Times New Roman" w:cs="Times New Roman"/>
          <w:sz w:val="24"/>
          <w:szCs w:val="24"/>
        </w:rPr>
        <w:t>Организация и п</w:t>
      </w:r>
      <w:r>
        <w:rPr>
          <w:rFonts w:ascii="Times New Roman" w:hAnsi="Times New Roman" w:cs="Times New Roman"/>
          <w:sz w:val="24"/>
          <w:szCs w:val="24"/>
        </w:rPr>
        <w:t>роведение ремонтных работ в 2018</w:t>
      </w:r>
      <w:r w:rsidRPr="00E24A5C">
        <w:rPr>
          <w:rFonts w:ascii="Times New Roman" w:hAnsi="Times New Roman" w:cs="Times New Roman"/>
          <w:sz w:val="24"/>
          <w:szCs w:val="24"/>
        </w:rPr>
        <w:t xml:space="preserve"> году: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5"/>
        <w:gridCol w:w="2120"/>
      </w:tblGrid>
      <w:tr w:rsidR="00A54A79" w:rsidTr="00EC05EE">
        <w:tc>
          <w:tcPr>
            <w:tcW w:w="7355" w:type="dxa"/>
          </w:tcPr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Ремонт фасада здания</w:t>
            </w:r>
          </w:p>
          <w:p w:rsidR="00A54A79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Ремонт фасада гаража</w:t>
            </w:r>
          </w:p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Ремонт ограждения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0" w:type="dxa"/>
          </w:tcPr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1271.0 тыс. руб.</w:t>
            </w:r>
          </w:p>
          <w:p w:rsidR="00A54A79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 w:rsidRPr="00E24A5C">
              <w:rPr>
                <w:i/>
                <w:sz w:val="24"/>
                <w:szCs w:val="24"/>
              </w:rPr>
              <w:t>278.5 тыс. руб.</w:t>
            </w:r>
          </w:p>
          <w:p w:rsidR="00A54A79" w:rsidRPr="00E24A5C" w:rsidRDefault="00A54A79" w:rsidP="00EC05EE">
            <w:pPr>
              <w:pStyle w:val="a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550.0 </w:t>
            </w:r>
            <w:proofErr w:type="spellStart"/>
            <w:r>
              <w:rPr>
                <w:i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A54A79" w:rsidRPr="00E24A5C" w:rsidRDefault="00A54A79" w:rsidP="00A54A79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Pr="006F4547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Основные цели и задачи, п</w:t>
      </w:r>
      <w:r>
        <w:rPr>
          <w:rFonts w:ascii="Times New Roman" w:hAnsi="Times New Roman" w:cs="Times New Roman"/>
          <w:sz w:val="24"/>
          <w:szCs w:val="24"/>
        </w:rPr>
        <w:t xml:space="preserve">оставленные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2017</w:t>
      </w:r>
      <w:proofErr w:type="gramEnd"/>
      <w:r w:rsidRPr="006F4547">
        <w:rPr>
          <w:rFonts w:ascii="Times New Roman" w:hAnsi="Times New Roman" w:cs="Times New Roman"/>
          <w:sz w:val="24"/>
          <w:szCs w:val="24"/>
        </w:rPr>
        <w:t xml:space="preserve"> год, выполнены в полном объеме.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  <w:r w:rsidRPr="006F4547">
        <w:rPr>
          <w:rFonts w:ascii="Times New Roman" w:hAnsi="Times New Roman" w:cs="Times New Roman"/>
          <w:sz w:val="24"/>
          <w:szCs w:val="24"/>
        </w:rPr>
        <w:t>Коллектив центра всегда в поиске новых направлений социальной работы, эффективных технологий, внедрения новых видов социальных услуг, способствующих повышению качества жизни и улучшению социального самочувствия проживающих граждан</w:t>
      </w: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Default="00A54A79" w:rsidP="00A54A7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4A79" w:rsidRPr="00737A30" w:rsidRDefault="00A54A79" w:rsidP="00A54A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A79" w:rsidRPr="00737A30" w:rsidRDefault="00A54A79" w:rsidP="00A54A7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МБУ</w:t>
      </w:r>
      <w:proofErr w:type="gramEnd"/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«Комплексный социальный</w:t>
      </w:r>
    </w:p>
    <w:p w:rsidR="00A54A79" w:rsidRPr="00737A30" w:rsidRDefault="00A54A79" w:rsidP="00A54A7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gramStart"/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адаптации»   </w:t>
      </w:r>
      <w:proofErr w:type="gramEnd"/>
      <w:r w:rsidRPr="0073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С.И. Арефьева</w:t>
      </w: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A79" w:rsidRDefault="00A54A79" w:rsidP="00A54A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4A79" w:rsidRPr="00737A30" w:rsidRDefault="00A54A79" w:rsidP="00A54A79">
      <w:proofErr w:type="spellStart"/>
      <w:proofErr w:type="gramStart"/>
      <w:r w:rsidRPr="00737A30">
        <w:t>Исполнитель:О.В</w:t>
      </w:r>
      <w:proofErr w:type="spellEnd"/>
      <w:r w:rsidRPr="00737A30">
        <w:t>.</w:t>
      </w:r>
      <w:proofErr w:type="gramEnd"/>
      <w:r w:rsidRPr="00737A30">
        <w:t xml:space="preserve"> Гречкина Тел: 8(351)364-61-96</w:t>
      </w:r>
    </w:p>
    <w:p w:rsidR="007541E6" w:rsidRDefault="007541E6"/>
    <w:sectPr w:rsidR="007541E6" w:rsidSect="00A54A79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597"/>
    <w:multiLevelType w:val="hybridMultilevel"/>
    <w:tmpl w:val="48E61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C442C"/>
    <w:multiLevelType w:val="hybridMultilevel"/>
    <w:tmpl w:val="360E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4D9"/>
    <w:multiLevelType w:val="hybridMultilevel"/>
    <w:tmpl w:val="14B02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394"/>
    <w:multiLevelType w:val="hybridMultilevel"/>
    <w:tmpl w:val="034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65A27"/>
    <w:multiLevelType w:val="hybridMultilevel"/>
    <w:tmpl w:val="AEF6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84B46"/>
    <w:multiLevelType w:val="hybridMultilevel"/>
    <w:tmpl w:val="6DCA4E0E"/>
    <w:lvl w:ilvl="0" w:tplc="DA709E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10E74AA"/>
    <w:multiLevelType w:val="hybridMultilevel"/>
    <w:tmpl w:val="B872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44AAC"/>
    <w:multiLevelType w:val="hybridMultilevel"/>
    <w:tmpl w:val="D9BE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4AA"/>
    <w:multiLevelType w:val="hybridMultilevel"/>
    <w:tmpl w:val="CDE6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79"/>
    <w:rsid w:val="002E41D3"/>
    <w:rsid w:val="0030482D"/>
    <w:rsid w:val="003E12D4"/>
    <w:rsid w:val="004F2854"/>
    <w:rsid w:val="007541E6"/>
    <w:rsid w:val="008C460C"/>
    <w:rsid w:val="00A54A79"/>
    <w:rsid w:val="00B31D08"/>
    <w:rsid w:val="00B96C80"/>
    <w:rsid w:val="00C51E82"/>
    <w:rsid w:val="00C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70E6"/>
  <w15:chartTrackingRefBased/>
  <w15:docId w15:val="{E02E9404-122A-4BED-B3ED-441DC5E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A79"/>
    <w:rPr>
      <w:b/>
      <w:bCs/>
    </w:rPr>
  </w:style>
  <w:style w:type="character" w:customStyle="1" w:styleId="apple-converted-space">
    <w:name w:val="apple-converted-space"/>
    <w:basedOn w:val="a0"/>
    <w:rsid w:val="00A54A79"/>
  </w:style>
  <w:style w:type="table" w:styleId="a4">
    <w:name w:val="Table Grid"/>
    <w:basedOn w:val="a1"/>
    <w:uiPriority w:val="59"/>
    <w:rsid w:val="00A54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A54A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4A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41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D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Aney</dc:creator>
  <cp:keywords/>
  <dc:description/>
  <cp:lastModifiedBy>Aney</cp:lastModifiedBy>
  <cp:revision>4</cp:revision>
  <cp:lastPrinted>2018-01-17T11:10:00Z</cp:lastPrinted>
  <dcterms:created xsi:type="dcterms:W3CDTF">2018-01-17T09:56:00Z</dcterms:created>
  <dcterms:modified xsi:type="dcterms:W3CDTF">2018-01-17T11:13:00Z</dcterms:modified>
</cp:coreProperties>
</file>